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4D" w:rsidRPr="00984B4D" w:rsidRDefault="00984B4D" w:rsidP="00984B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Томская область Томский район</w:t>
      </w:r>
    </w:p>
    <w:p w:rsidR="00984B4D" w:rsidRPr="00984B4D" w:rsidRDefault="00984B4D" w:rsidP="00984B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«Калтайское сельское поселение»</w:t>
      </w:r>
    </w:p>
    <w:p w:rsidR="00984B4D" w:rsidRPr="00984B4D" w:rsidRDefault="00984B4D" w:rsidP="00984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4D" w:rsidRPr="00984B4D" w:rsidRDefault="00984B4D" w:rsidP="00984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Калтайского сельского поселения</w:t>
      </w:r>
    </w:p>
    <w:p w:rsidR="00984B4D" w:rsidRPr="00984B4D" w:rsidRDefault="00984B4D" w:rsidP="00984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B4D" w:rsidRPr="00984B4D" w:rsidRDefault="00984B4D" w:rsidP="00984B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84B4D" w:rsidRDefault="00984B4D" w:rsidP="0098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2AE" w:rsidRPr="00984B4D" w:rsidRDefault="009042AE" w:rsidP="0098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4D" w:rsidRPr="00984B4D" w:rsidRDefault="00984B4D" w:rsidP="0098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0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мая </w:t>
      </w:r>
      <w:r w:rsidRPr="00984B4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  <w:r w:rsidRPr="00984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4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4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4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4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4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№ </w:t>
      </w:r>
      <w:r w:rsidR="009042AE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</w:p>
    <w:p w:rsidR="00984B4D" w:rsidRPr="00984B4D" w:rsidRDefault="00984B4D" w:rsidP="0098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4D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с.Калтай</w:t>
      </w:r>
    </w:p>
    <w:p w:rsidR="00984B4D" w:rsidRDefault="00984B4D" w:rsidP="00984B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042AE" w:rsidRPr="00984B4D" w:rsidRDefault="009042AE" w:rsidP="00984B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74BAA" w:rsidRDefault="00474BAA" w:rsidP="009042AE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порядке и условиях заключения соглашений о защите и</w:t>
      </w:r>
      <w:r w:rsidR="0098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поощрении капиталовложений со стороны</w:t>
      </w:r>
      <w:r w:rsidR="0098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98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74BAA" w:rsidRDefault="00474BAA" w:rsidP="00984B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2AE" w:rsidRDefault="009042AE" w:rsidP="00984B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98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частью 8 статьи 4 Федерального закона от 1 апреля 2020 года №69-ФЗ «О защите и поощрении капиталовложений в Российской Федерации», в целях создания благоприятных условий для развития инвестиционной деятельности на территории муниципального образования «</w:t>
      </w:r>
      <w:r w:rsidR="00984B4D" w:rsidRPr="0098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8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474BAA" w:rsidRDefault="00474BAA" w:rsidP="0098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2AE" w:rsidRPr="00474BAA" w:rsidRDefault="009042AE" w:rsidP="0098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4B4D" w:rsidRPr="00984B4D" w:rsidRDefault="00984B4D" w:rsidP="00984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84B4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ПОСТАНОВЛЯЮ:</w:t>
      </w:r>
    </w:p>
    <w:p w:rsidR="00474BAA" w:rsidRDefault="00474BAA" w:rsidP="0098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2AE" w:rsidRPr="00474BAA" w:rsidRDefault="009042AE" w:rsidP="0098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762B57" w:rsidRDefault="00474BAA" w:rsidP="009042AE">
      <w:pPr>
        <w:pStyle w:val="a8"/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Положение о порядке и условиях заключения соглашений о защите и поощрении капиталовложений со стороны муниципального образования «</w:t>
      </w:r>
      <w:r w:rsidR="00984B4D" w:rsidRPr="0098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Калтайское сельское поселение</w:t>
      </w:r>
      <w:r w:rsidRPr="00762B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согласно приложению к настоящему постановлению.</w:t>
      </w:r>
    </w:p>
    <w:p w:rsidR="00474BAA" w:rsidRPr="00474BAA" w:rsidRDefault="00984B4D" w:rsidP="009042AE">
      <w:pPr>
        <w:numPr>
          <w:ilvl w:val="0"/>
          <w:numId w:val="2"/>
        </w:numPr>
        <w:tabs>
          <w:tab w:val="clear" w:pos="720"/>
          <w:tab w:val="left" w:pos="-4678"/>
          <w:tab w:val="num" w:pos="-241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настоящее постановление в информационном бюллетене и разместить на официальном сайте муниципального образования «Калтайское сельское поселение» в сети Интернет (http://www.kaltai.ru).</w:t>
      </w:r>
    </w:p>
    <w:p w:rsidR="00474BAA" w:rsidRPr="00474BAA" w:rsidRDefault="00474BAA" w:rsidP="009042AE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4B4D" w:rsidRPr="00984B4D" w:rsidRDefault="009042AE" w:rsidP="00984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И.О. </w:t>
      </w:r>
      <w:r w:rsidR="00984B4D" w:rsidRPr="00984B4D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</w:t>
      </w:r>
      <w:r w:rsidR="00984B4D" w:rsidRPr="00984B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Калтайского сельского поселения</w:t>
      </w:r>
    </w:p>
    <w:p w:rsidR="00984B4D" w:rsidRPr="00984B4D" w:rsidRDefault="00984B4D" w:rsidP="00984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4B4D">
        <w:rPr>
          <w:rFonts w:ascii="Times New Roman" w:eastAsia="Times New Roman" w:hAnsi="Times New Roman" w:cs="Times New Roman"/>
          <w:sz w:val="24"/>
          <w:szCs w:val="24"/>
          <w:lang w:eastAsia="zh-CN"/>
        </w:rPr>
        <w:t>(Глав</w:t>
      </w:r>
      <w:r w:rsidR="009042AE">
        <w:rPr>
          <w:rFonts w:ascii="Times New Roman" w:eastAsia="Times New Roman" w:hAnsi="Times New Roman" w:cs="Times New Roman"/>
          <w:sz w:val="24"/>
          <w:szCs w:val="24"/>
          <w:lang w:eastAsia="zh-CN"/>
        </w:rPr>
        <w:t>ы</w:t>
      </w:r>
      <w:r w:rsidRPr="00984B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Администрации)</w:t>
      </w:r>
      <w:r w:rsidRPr="00984B4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84B4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84B4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84B4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</w:t>
      </w:r>
      <w:r w:rsidR="009042AE">
        <w:rPr>
          <w:rFonts w:ascii="Times New Roman" w:eastAsia="Times New Roman" w:hAnsi="Times New Roman" w:cs="Times New Roman"/>
          <w:sz w:val="24"/>
          <w:szCs w:val="24"/>
          <w:lang w:eastAsia="zh-CN"/>
        </w:rPr>
        <w:t>Р.Г.Титов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4B4D" w:rsidRDefault="00984B4D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4B4D" w:rsidRDefault="00984B4D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4B4D" w:rsidRPr="00984B4D" w:rsidRDefault="00984B4D" w:rsidP="00984B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4B4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к постановлению</w:t>
      </w:r>
    </w:p>
    <w:p w:rsidR="00984B4D" w:rsidRPr="00984B4D" w:rsidRDefault="00984B4D" w:rsidP="00984B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4B4D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 Калтайского сельского поселения</w:t>
      </w:r>
    </w:p>
    <w:p w:rsidR="00984B4D" w:rsidRPr="00984B4D" w:rsidRDefault="00984B4D" w:rsidP="00984B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4B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9042AE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 w:rsidRPr="00984B4D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984B4D">
        <w:rPr>
          <w:rFonts w:ascii="Times New Roman" w:eastAsia="Times New Roman" w:hAnsi="Times New Roman" w:cs="Times New Roman"/>
          <w:sz w:val="24"/>
          <w:szCs w:val="24"/>
          <w:lang w:eastAsia="zh-CN"/>
        </w:rPr>
        <w:t>.2024 №</w:t>
      </w:r>
      <w:r w:rsidR="009042AE">
        <w:rPr>
          <w:rFonts w:ascii="Times New Roman" w:eastAsia="Times New Roman" w:hAnsi="Times New Roman" w:cs="Times New Roman"/>
          <w:sz w:val="24"/>
          <w:szCs w:val="24"/>
          <w:lang w:eastAsia="zh-CN"/>
        </w:rPr>
        <w:t>106</w:t>
      </w:r>
    </w:p>
    <w:p w:rsidR="00474BAA" w:rsidRPr="00762B57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2AE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9042AE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и условиях заключения соглашений</w:t>
      </w:r>
      <w:r w:rsidR="0090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защите и поощрении капиталовложений</w:t>
      </w:r>
      <w:r w:rsidR="0090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 стороны муниципального образования </w:t>
      </w:r>
    </w:p>
    <w:p w:rsidR="00474BAA" w:rsidRPr="009042AE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84B4D" w:rsidRPr="0090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Калтайское сельское поселение</w:t>
      </w:r>
      <w:r w:rsidRPr="0090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0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– Положение)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762B57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74BAA" w:rsidRPr="00762B57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Положение разработано в соответствии с частью 8 с</w:t>
      </w:r>
      <w:r w:rsid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татьи 4 Федерального закона от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98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69-ФЗ «О защите и поощрении капиталовложений в Российской Федерации» (далее – Федеральный закон № 69-ФЗ) и устанавливает порядок и условия заключения соглашений о защите и поощрении капиталовложений со стороны муниципального образования «</w:t>
      </w:r>
      <w:r w:rsidR="00984B4D" w:rsidRPr="0098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Соглашение).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Уполномоченным органом на заключение Соглашений является Администрация </w:t>
      </w:r>
      <w:r w:rsidR="00984B4D" w:rsidRPr="0098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</w:t>
      </w:r>
      <w:r w:rsidR="0098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984B4D" w:rsidRPr="0098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98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984B4D" w:rsidRPr="0098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984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Соглашение заключается не позднее 1 января 2030 года.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Соглашение должно содержать условия, установленные с</w:t>
      </w:r>
      <w:r w:rsidR="00904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татьей 10 Федерального закона №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69-ФЗ.</w:t>
      </w:r>
    </w:p>
    <w:p w:rsidR="00762B57" w:rsidRDefault="00762B57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BAA" w:rsidRPr="00762B57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заключения Соглашений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Соглашение может заключаться с использованием государственной информационной системы «Капиталовложения», в порядке, предусмотренном стать</w:t>
      </w:r>
      <w:r w:rsidR="00904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ями 7 и 8 Федерального закона №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Решение о заключении Соглашения принимается в форме распоряжения Администрации </w:t>
      </w:r>
      <w:r w:rsidR="002F0F31" w:rsidRPr="002F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От имени муниципального образования «</w:t>
      </w:r>
      <w:r w:rsidR="002F0F31" w:rsidRPr="002F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Соглашение подлежит подписанию Главой </w:t>
      </w:r>
      <w:r w:rsidR="002F0F31" w:rsidRPr="002F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Соглашение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– реестр соглашений)).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Администрацию </w:t>
      </w:r>
      <w:r w:rsidR="002F0F31" w:rsidRPr="002F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 о реализации соответствующего этапа инвестиционного проекта, подлежащую отражению в реестре соглашений.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 Администрация </w:t>
      </w:r>
      <w:r w:rsidR="002F0F31" w:rsidRPr="002F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Соглашения. </w:t>
      </w:r>
    </w:p>
    <w:p w:rsidR="00762B57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2.7. По итогам проведения указанной в пункте 2.6. Положения процедуры Администрация </w:t>
      </w:r>
      <w:r w:rsidR="002F0F31" w:rsidRPr="002F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Калтайского сельского поселения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формирует отчеты о реализации соответствующего этапа 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инвестиционного проекта и направляет их в уполномоченный федеральн</w:t>
      </w:r>
      <w:r w:rsidR="002F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 орган исполнительной власти.</w:t>
      </w:r>
    </w:p>
    <w:p w:rsidR="009042AE" w:rsidRDefault="009042AE" w:rsidP="00762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762B57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заключения Соглашений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Муниципальное образование «</w:t>
      </w:r>
      <w:r w:rsidR="002F0F31" w:rsidRPr="002F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является стороной Соглашения, если одновременно стороной такого Соглашения является Томская область и инвестиционный проект реализуется на территории муниципального образования «</w:t>
      </w:r>
      <w:r w:rsidR="002F0F31" w:rsidRPr="002F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Соглашение заключается с организацией, реализующей инвестиционный проект на территории муниципального образования «</w:t>
      </w:r>
      <w:r w:rsidR="002F0F31" w:rsidRPr="002F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при соблюдении условий, установленных статьей 6 Федерального закона № 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По Соглашению муниципальное образование «</w:t>
      </w:r>
      <w:r w:rsidR="002F0F31" w:rsidRPr="002F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сроки осуществления процедур, необходимых для реализации инвестиционного проекта;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количество процедур, необходимых для реализации инвестиционного проекта;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474BAA" w:rsidRPr="00474BAA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муниципального образования «</w:t>
      </w:r>
      <w:r w:rsidR="002F0F31" w:rsidRPr="002F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Муниципальное образование «</w:t>
      </w:r>
      <w:r w:rsidR="002F0F31" w:rsidRPr="002F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Калтайское сельское поселение</w:t>
      </w: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474BAA" w:rsidRPr="00762B57" w:rsidRDefault="00474BAA" w:rsidP="00762B5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762B57" w:rsidRPr="00762B57" w:rsidRDefault="00762B57" w:rsidP="00762B57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Положения об ответственности за нарушение условий Соглашения установлены статьей 12 Федерального закона №69-ФЗ.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Порядок рассмотрения споров по Соглашению установлен статьей 13 Федерального закона №69-ФЗ.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4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Положения, касающиеся связанных договоров, определены статьей 14 Федерального закона №69-ФЗ.</w:t>
      </w: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474BAA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AA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AA" w:rsidRPr="003978B2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4BAA" w:rsidRPr="003978B2" w:rsidSect="009042AE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A6B" w:rsidRDefault="00961A6B" w:rsidP="003978B2">
      <w:pPr>
        <w:spacing w:after="0" w:line="240" w:lineRule="auto"/>
      </w:pPr>
      <w:r>
        <w:separator/>
      </w:r>
    </w:p>
  </w:endnote>
  <w:endnote w:type="continuationSeparator" w:id="0">
    <w:p w:rsidR="00961A6B" w:rsidRDefault="00961A6B" w:rsidP="0039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A6B" w:rsidRDefault="00961A6B" w:rsidP="003978B2">
      <w:pPr>
        <w:spacing w:after="0" w:line="240" w:lineRule="auto"/>
      </w:pPr>
      <w:r>
        <w:separator/>
      </w:r>
    </w:p>
  </w:footnote>
  <w:footnote w:type="continuationSeparator" w:id="0">
    <w:p w:rsidR="00961A6B" w:rsidRDefault="00961A6B" w:rsidP="0039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923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2949" w:rsidRPr="00982949" w:rsidRDefault="00982949">
        <w:pPr>
          <w:pStyle w:val="a4"/>
          <w:jc w:val="center"/>
          <w:rPr>
            <w:rFonts w:ascii="Times New Roman" w:hAnsi="Times New Roman" w:cs="Times New Roman"/>
          </w:rPr>
        </w:pPr>
        <w:r w:rsidRPr="00982949">
          <w:rPr>
            <w:rFonts w:ascii="Times New Roman" w:hAnsi="Times New Roman" w:cs="Times New Roman"/>
          </w:rPr>
          <w:fldChar w:fldCharType="begin"/>
        </w:r>
        <w:r w:rsidRPr="00982949">
          <w:rPr>
            <w:rFonts w:ascii="Times New Roman" w:hAnsi="Times New Roman" w:cs="Times New Roman"/>
          </w:rPr>
          <w:instrText>PAGE   \* MERGEFORMAT</w:instrText>
        </w:r>
        <w:r w:rsidRPr="00982949">
          <w:rPr>
            <w:rFonts w:ascii="Times New Roman" w:hAnsi="Times New Roman" w:cs="Times New Roman"/>
          </w:rPr>
          <w:fldChar w:fldCharType="separate"/>
        </w:r>
        <w:r w:rsidR="009042AE">
          <w:rPr>
            <w:rFonts w:ascii="Times New Roman" w:hAnsi="Times New Roman" w:cs="Times New Roman"/>
            <w:noProof/>
          </w:rPr>
          <w:t>3</w:t>
        </w:r>
        <w:r w:rsidRPr="00982949">
          <w:rPr>
            <w:rFonts w:ascii="Times New Roman" w:hAnsi="Times New Roman" w:cs="Times New Roman"/>
          </w:rPr>
          <w:fldChar w:fldCharType="end"/>
        </w:r>
      </w:p>
    </w:sdtContent>
  </w:sdt>
  <w:p w:rsidR="003C7FAC" w:rsidRDefault="003C7F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18204F"/>
    <w:multiLevelType w:val="multilevel"/>
    <w:tmpl w:val="7544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F9"/>
    <w:rsid w:val="00017F39"/>
    <w:rsid w:val="002F0F31"/>
    <w:rsid w:val="003978B2"/>
    <w:rsid w:val="003C7FAC"/>
    <w:rsid w:val="00474BAA"/>
    <w:rsid w:val="004C0188"/>
    <w:rsid w:val="007451FC"/>
    <w:rsid w:val="00762B57"/>
    <w:rsid w:val="009042AE"/>
    <w:rsid w:val="00921EF9"/>
    <w:rsid w:val="00961A6B"/>
    <w:rsid w:val="00982949"/>
    <w:rsid w:val="00984B4D"/>
    <w:rsid w:val="00C9441B"/>
    <w:rsid w:val="00D827D6"/>
    <w:rsid w:val="00F8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193B0"/>
  <w15:docId w15:val="{EC513B01-6E01-4D69-BCA1-48FC110B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78B2"/>
  </w:style>
  <w:style w:type="paragraph" w:styleId="a4">
    <w:name w:val="header"/>
    <w:basedOn w:val="a"/>
    <w:link w:val="a5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8B2"/>
  </w:style>
  <w:style w:type="paragraph" w:styleId="a6">
    <w:name w:val="footer"/>
    <w:basedOn w:val="a"/>
    <w:link w:val="a7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8B2"/>
  </w:style>
  <w:style w:type="paragraph" w:styleId="a8">
    <w:name w:val="List Paragraph"/>
    <w:basedOn w:val="a"/>
    <w:uiPriority w:val="34"/>
    <w:qFormat/>
    <w:rsid w:val="00762B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4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888E-6768-4070-95C9-0B7E6190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Ирина</dc:creator>
  <cp:lastModifiedBy>1</cp:lastModifiedBy>
  <cp:revision>3</cp:revision>
  <cp:lastPrinted>2024-05-29T07:58:00Z</cp:lastPrinted>
  <dcterms:created xsi:type="dcterms:W3CDTF">2024-05-29T07:44:00Z</dcterms:created>
  <dcterms:modified xsi:type="dcterms:W3CDTF">2024-05-29T07:59:00Z</dcterms:modified>
</cp:coreProperties>
</file>